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MODELO DE DECLARAÇÃO PARA OS OPTANTES DO SIMPLES NACIONAL</w:t>
      </w:r>
    </w:p>
    <w:p w:rsidR="00000000" w:rsidDel="00000000" w:rsidP="00000000" w:rsidRDefault="00000000" w:rsidRPr="00000000" w14:paraId="00000003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Conforme Anexo IV IN 1234.2012 para fins de não retenção de IR</w:t>
      </w:r>
    </w:p>
    <w:p w:rsidR="00000000" w:rsidDel="00000000" w:rsidP="00000000" w:rsidRDefault="00000000" w:rsidRPr="00000000" w14:paraId="00000004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(em papel timbrado do fornecedor)</w:t>
      </w:r>
    </w:p>
    <w:p w:rsidR="00000000" w:rsidDel="00000000" w:rsidP="00000000" w:rsidRDefault="00000000" w:rsidRPr="00000000" w14:paraId="00000005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Ilmo. Universidade Estadual Paulista “Julio de Mesquita Filho” UNESP - Faculdade de Ciências Humanas e Sociais - Câmpus de Franca</w:t>
      </w:r>
    </w:p>
    <w:p w:rsidR="00000000" w:rsidDel="00000000" w:rsidP="00000000" w:rsidRDefault="00000000" w:rsidRPr="00000000" w14:paraId="00000007">
      <w:pPr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________________________________ (Nome da empresa), com sede ____________________ (endereço completo), inscrita no CNPJ sob o nº_____________. DECLARA à UNESP - CÂMPUS DE FRANCA, para fins de não incidência na fonte do IRPJ, da Contribuição Social sobre o Lucro Líquido (CSLL), da Contribuição para o Financiamento da Seguridade Social (Cofins),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:rsidR="00000000" w:rsidDel="00000000" w:rsidP="00000000" w:rsidRDefault="00000000" w:rsidRPr="00000000" w14:paraId="00000008">
      <w:pPr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Para esse efeito, a declarante informa que:</w:t>
      </w:r>
    </w:p>
    <w:p w:rsidR="00000000" w:rsidDel="00000000" w:rsidP="00000000" w:rsidRDefault="00000000" w:rsidRPr="00000000" w14:paraId="00000009">
      <w:pPr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I - preenche os seguintes requisitos: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Rule="auto"/>
        <w:ind w:left="720" w:hanging="360"/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cumpre as obrigações acessórias a que está sujeita, em conformidade com a legislação pertinente;</w:t>
      </w:r>
    </w:p>
    <w:p w:rsidR="00000000" w:rsidDel="00000000" w:rsidP="00000000" w:rsidRDefault="00000000" w:rsidRPr="00000000" w14:paraId="0000000C">
      <w:pPr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nº 2.848, de 7 de dezembro de 1940 - Código Penal) e ao crime contra a ordem tributária (art. 1º da Lei nº 8.137, de 27 de dezembro de 1990).</w:t>
      </w:r>
    </w:p>
    <w:p w:rsidR="00000000" w:rsidDel="00000000" w:rsidP="00000000" w:rsidRDefault="00000000" w:rsidRPr="00000000" w14:paraId="0000000D">
      <w:pPr>
        <w:jc w:val="both"/>
        <w:rPr>
          <w:rFonts w:ascii="Lora" w:cs="Lora" w:eastAsia="Lora" w:hAnsi="Lora"/>
          <w:sz w:val="20"/>
          <w:szCs w:val="20"/>
        </w:rPr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Local e data.....................................................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Fonts w:ascii="Lora" w:cs="Lora" w:eastAsia="Lora" w:hAnsi="Lora"/>
          <w:sz w:val="20"/>
          <w:szCs w:val="20"/>
          <w:rtl w:val="0"/>
        </w:rPr>
        <w:t xml:space="preserve">Assinatura do Responsável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517" w:left="1701" w:right="1133" w:header="993" w:footer="13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Swis721 BT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ora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tabs>
        <w:tab w:val="left" w:leader="none" w:pos="7335"/>
      </w:tabs>
      <w:spacing w:after="0"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-1080131</wp:posOffset>
          </wp:positionH>
          <wp:positionV relativeFrom="paragraph">
            <wp:posOffset>10795</wp:posOffset>
          </wp:positionV>
          <wp:extent cx="7534275" cy="809625"/>
          <wp:effectExtent b="0" l="0" r="0" t="0"/>
          <wp:wrapNone/>
          <wp:docPr descr="Uma imagem contendo mesa, escuro, aceso, guarda-chuva&#10;&#10;Descrição gerada automaticamente" id="13" name="image3.png"/>
          <a:graphic>
            <a:graphicData uri="http://schemas.openxmlformats.org/drawingml/2006/picture">
              <pic:pic>
                <pic:nvPicPr>
                  <pic:cNvPr descr="Uma imagem contendo mesa, escuro, aceso, guarda-chuva&#10;&#10;Descrição gerada automaticament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096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spacing w:after="0" w:line="240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spacing w:after="0" w:line="240" w:lineRule="auto"/>
      <w:jc w:val="center"/>
      <w:rPr>
        <w:rFonts w:ascii="Arial Narrow" w:cs="Arial Narrow" w:eastAsia="Arial Narrow" w:hAnsi="Arial Narrow"/>
        <w:sz w:val="4"/>
        <w:szCs w:val="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- FCHS - Câmpus de Franca</w:t>
    </w:r>
  </w:p>
  <w:p w:rsidR="00000000" w:rsidDel="00000000" w:rsidP="00000000" w:rsidRDefault="00000000" w:rsidRPr="00000000" w14:paraId="0000001A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Av. Eufrásia Monteiro Petráglia nº 900 - Jardim Dr. Antônio Petráglia - CEP.14409-160 - Franca - São Paulo - Brasil</w:t>
    </w:r>
  </w:p>
  <w:p w:rsidR="00000000" w:rsidDel="00000000" w:rsidP="00000000" w:rsidRDefault="00000000" w:rsidRPr="00000000" w14:paraId="0000001B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Fone: (16) 3706-8700 - CNPJ. 48.031.918/0007-10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41267</wp:posOffset>
          </wp:positionH>
          <wp:positionV relativeFrom="paragraph">
            <wp:posOffset>-68576</wp:posOffset>
          </wp:positionV>
          <wp:extent cx="1732339" cy="554834"/>
          <wp:effectExtent b="0" l="0" r="0" t="0"/>
          <wp:wrapNone/>
          <wp:docPr id="1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2339" cy="5548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UNIVERSIDADE ESTADUAL PAULISTA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Swis721 BT" w:cs="Swis721 BT" w:eastAsia="Swis721 BT" w:hAnsi="Swis721 BT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“JÚLIO DE MESQUITA FILHO”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spacing w:after="0" w:line="240" w:lineRule="auto"/>
      <w:ind w:left="2977" w:right="74" w:firstLine="0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</w:t>
    </w:r>
  </w:p>
  <w:p w:rsidR="00000000" w:rsidDel="00000000" w:rsidP="00000000" w:rsidRDefault="00000000" w:rsidRPr="00000000" w14:paraId="00000013">
    <w:pPr>
      <w:ind w:left="2977" w:right="72" w:firstLine="0"/>
      <w:rPr/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Câmpus de Franca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-1042031</wp:posOffset>
          </wp:positionH>
          <wp:positionV relativeFrom="paragraph">
            <wp:posOffset>515160</wp:posOffset>
          </wp:positionV>
          <wp:extent cx="7496939" cy="76630"/>
          <wp:effectExtent b="0" l="0" r="0" t="0"/>
          <wp:wrapNone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6939" cy="7663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C5BC8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FC5BC8"/>
  </w:style>
  <w:style w:type="paragraph" w:styleId="Rodap">
    <w:name w:val="footer"/>
    <w:basedOn w:val="Normal"/>
    <w:link w:val="Rodap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C5BC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Lora-regular.ttf"/><Relationship Id="rId6" Type="http://schemas.openxmlformats.org/officeDocument/2006/relationships/font" Target="fonts/Lora-bold.ttf"/><Relationship Id="rId7" Type="http://schemas.openxmlformats.org/officeDocument/2006/relationships/font" Target="fonts/Lora-italic.ttf"/><Relationship Id="rId8" Type="http://schemas.openxmlformats.org/officeDocument/2006/relationships/font" Target="fonts/Lora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YEUm4A+nfaOfL4yFmWHqGCwfBw==">CgMxLjA4AHIhMTZraXhTMHU2YVZocDV5amEwd0p2SzFySFlydElKWU5k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2024-04-10T12:36:00Z</dcterms:created>
  <dc:creator>Carlos Alberto Bernardes</dc:creator>
</cp:coreProperties>
</file>